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A55" w:rsidRDefault="00054E38">
      <w:pPr>
        <w:rPr>
          <w:rFonts w:ascii="Inter" w:hAnsi="Inter"/>
          <w:b/>
          <w:sz w:val="24"/>
          <w:szCs w:val="24"/>
        </w:rPr>
      </w:pPr>
      <w:bookmarkStart w:id="0" w:name="_GoBack"/>
      <w:bookmarkEnd w:id="0"/>
      <w:r w:rsidRPr="005C3B81">
        <w:rPr>
          <w:rFonts w:ascii="Inter" w:hAnsi="Inter"/>
          <w:b/>
          <w:sz w:val="24"/>
          <w:szCs w:val="24"/>
        </w:rPr>
        <w:t xml:space="preserve">Appendix 6 </w:t>
      </w:r>
      <w:r w:rsidR="005C3B81" w:rsidRPr="005C3B81">
        <w:rPr>
          <w:rFonts w:ascii="Inter" w:hAnsi="Inter"/>
          <w:b/>
          <w:sz w:val="24"/>
          <w:szCs w:val="24"/>
        </w:rPr>
        <w:tab/>
      </w:r>
      <w:r w:rsidR="00536AA3" w:rsidRPr="005C3B81">
        <w:rPr>
          <w:rFonts w:ascii="Inter" w:hAnsi="Inter"/>
          <w:b/>
          <w:sz w:val="24"/>
          <w:szCs w:val="24"/>
        </w:rPr>
        <w:t>Version Control</w:t>
      </w:r>
    </w:p>
    <w:p w:rsidR="005C3B81" w:rsidRPr="005C3B81" w:rsidRDefault="005C3B81">
      <w:pPr>
        <w:rPr>
          <w:rFonts w:ascii="Inter" w:hAnsi="Inter"/>
          <w:b/>
          <w:sz w:val="24"/>
          <w:szCs w:val="24"/>
        </w:rPr>
      </w:pPr>
    </w:p>
    <w:p w:rsidR="00B03A55" w:rsidRPr="00536AA3" w:rsidRDefault="00B03A55">
      <w:pPr>
        <w:rPr>
          <w:rFonts w:ascii="Inter" w:hAnsi="Inter"/>
          <w:sz w:val="24"/>
          <w:szCs w:val="24"/>
        </w:rPr>
      </w:pPr>
      <w:r w:rsidRPr="00536AA3">
        <w:rPr>
          <w:rFonts w:ascii="Inter" w:hAnsi="Inter"/>
          <w:sz w:val="24"/>
          <w:szCs w:val="24"/>
        </w:rPr>
        <w:t>Version control is a method of managing multiple variations of the same document, particularly when it is important to keep a clear record of how the document was created, developed and changed over time. Each time the document is revised a unique identifier is applied, which enables</w:t>
      </w:r>
      <w:r w:rsidR="00A77803">
        <w:rPr>
          <w:rFonts w:ascii="Inter" w:hAnsi="Inter"/>
          <w:sz w:val="24"/>
          <w:szCs w:val="24"/>
        </w:rPr>
        <w:t xml:space="preserve"> </w:t>
      </w:r>
      <w:r w:rsidR="00193D4D">
        <w:rPr>
          <w:rFonts w:ascii="Inter" w:hAnsi="Inter"/>
          <w:sz w:val="24"/>
          <w:szCs w:val="24"/>
        </w:rPr>
        <w:t>the reader</w:t>
      </w:r>
      <w:r w:rsidRPr="00536AA3">
        <w:rPr>
          <w:rFonts w:ascii="Inter" w:hAnsi="Inter"/>
          <w:sz w:val="24"/>
          <w:szCs w:val="24"/>
        </w:rPr>
        <w:t xml:space="preserve"> to identify the latest version of the document and differentiate between drafts and final approved versions of the document. </w:t>
      </w:r>
    </w:p>
    <w:p w:rsidR="00B03A55" w:rsidRPr="00536AA3" w:rsidRDefault="00B03A55">
      <w:pPr>
        <w:rPr>
          <w:rFonts w:ascii="Inter" w:hAnsi="Inter"/>
          <w:sz w:val="24"/>
          <w:szCs w:val="24"/>
        </w:rPr>
      </w:pPr>
      <w:r w:rsidRPr="00536AA3">
        <w:rPr>
          <w:rFonts w:ascii="Inter" w:hAnsi="Inter"/>
          <w:sz w:val="24"/>
          <w:szCs w:val="24"/>
        </w:rPr>
        <w:t>Version control</w:t>
      </w:r>
      <w:r w:rsidR="00536AA3" w:rsidRPr="00536AA3">
        <w:rPr>
          <w:rFonts w:ascii="Inter" w:hAnsi="Inter"/>
          <w:sz w:val="24"/>
          <w:szCs w:val="24"/>
        </w:rPr>
        <w:t xml:space="preserve">, as outlined below, </w:t>
      </w:r>
      <w:r w:rsidRPr="00536AA3">
        <w:rPr>
          <w:rFonts w:ascii="Inter" w:hAnsi="Inter"/>
          <w:sz w:val="24"/>
          <w:szCs w:val="24"/>
        </w:rPr>
        <w:t xml:space="preserve">is </w:t>
      </w:r>
      <w:r w:rsidR="00536AA3" w:rsidRPr="00536AA3">
        <w:rPr>
          <w:rFonts w:ascii="Inter" w:hAnsi="Inter"/>
          <w:sz w:val="24"/>
          <w:szCs w:val="24"/>
        </w:rPr>
        <w:t>to be applied</w:t>
      </w:r>
      <w:r w:rsidRPr="00536AA3">
        <w:rPr>
          <w:rFonts w:ascii="Inter" w:hAnsi="Inter"/>
          <w:sz w:val="24"/>
          <w:szCs w:val="24"/>
        </w:rPr>
        <w:t xml:space="preserve"> to the development of key University documents, such as policies, procedures and strategic plans, </w:t>
      </w:r>
      <w:r w:rsidR="00536AA3" w:rsidRPr="00536AA3">
        <w:rPr>
          <w:rFonts w:ascii="Inter" w:hAnsi="Inter"/>
          <w:sz w:val="24"/>
          <w:szCs w:val="24"/>
        </w:rPr>
        <w:t xml:space="preserve">as </w:t>
      </w:r>
      <w:r w:rsidRPr="00536AA3">
        <w:rPr>
          <w:rFonts w:ascii="Inter" w:hAnsi="Inter"/>
          <w:sz w:val="24"/>
          <w:szCs w:val="24"/>
        </w:rPr>
        <w:t xml:space="preserve">these documents are reviewed and updated on a regular basis and it is essential to know which version is currently in force, or which version was in force, at a </w:t>
      </w:r>
      <w:r w:rsidR="00536AA3" w:rsidRPr="00536AA3">
        <w:rPr>
          <w:rFonts w:ascii="Inter" w:hAnsi="Inter"/>
          <w:sz w:val="24"/>
          <w:szCs w:val="24"/>
        </w:rPr>
        <w:t>point</w:t>
      </w:r>
      <w:r w:rsidRPr="00536AA3">
        <w:rPr>
          <w:rFonts w:ascii="Inter" w:hAnsi="Inter"/>
          <w:sz w:val="24"/>
          <w:szCs w:val="24"/>
        </w:rPr>
        <w:t xml:space="preserve"> in time. </w:t>
      </w:r>
    </w:p>
    <w:p w:rsidR="00536AA3" w:rsidRPr="00536AA3" w:rsidRDefault="00536AA3">
      <w:pPr>
        <w:rPr>
          <w:rFonts w:ascii="Inter" w:hAnsi="Inter"/>
          <w:b/>
          <w:sz w:val="24"/>
          <w:szCs w:val="24"/>
        </w:rPr>
      </w:pPr>
      <w:r w:rsidRPr="00536AA3">
        <w:rPr>
          <w:rFonts w:ascii="Inter" w:hAnsi="Inter"/>
          <w:b/>
          <w:sz w:val="24"/>
          <w:szCs w:val="24"/>
        </w:rPr>
        <w:t>Benefits of Version Control</w:t>
      </w:r>
    </w:p>
    <w:p w:rsidR="00536AA3" w:rsidRPr="00536AA3" w:rsidRDefault="00536AA3">
      <w:pPr>
        <w:rPr>
          <w:rFonts w:ascii="Inter" w:hAnsi="Inter"/>
          <w:sz w:val="24"/>
          <w:szCs w:val="24"/>
        </w:rPr>
      </w:pPr>
      <w:r w:rsidRPr="00536AA3">
        <w:rPr>
          <w:rFonts w:ascii="Inter" w:hAnsi="Inter"/>
          <w:sz w:val="24"/>
          <w:szCs w:val="24"/>
        </w:rPr>
        <w:t>The b</w:t>
      </w:r>
      <w:r w:rsidR="00B03A55" w:rsidRPr="00536AA3">
        <w:rPr>
          <w:rFonts w:ascii="Inter" w:hAnsi="Inter"/>
          <w:sz w:val="24"/>
          <w:szCs w:val="24"/>
        </w:rPr>
        <w:t>enefits of using version control</w:t>
      </w:r>
      <w:r w:rsidRPr="00536AA3">
        <w:rPr>
          <w:rFonts w:ascii="Inter" w:hAnsi="Inter"/>
          <w:sz w:val="24"/>
          <w:szCs w:val="24"/>
        </w:rPr>
        <w:t xml:space="preserve"> include;</w:t>
      </w:r>
    </w:p>
    <w:p w:rsidR="00B03A55" w:rsidRPr="00672534" w:rsidRDefault="00B03A55" w:rsidP="00672534">
      <w:pPr>
        <w:pStyle w:val="ListParagraph"/>
        <w:numPr>
          <w:ilvl w:val="0"/>
          <w:numId w:val="1"/>
        </w:numPr>
        <w:rPr>
          <w:rFonts w:ascii="Inter" w:hAnsi="Inter"/>
          <w:sz w:val="24"/>
          <w:szCs w:val="24"/>
        </w:rPr>
      </w:pPr>
      <w:r w:rsidRPr="00672534">
        <w:rPr>
          <w:rFonts w:ascii="Inter" w:hAnsi="Inter"/>
          <w:sz w:val="24"/>
          <w:szCs w:val="24"/>
        </w:rPr>
        <w:t xml:space="preserve">Provides a systematic and consistent approach, which is universally understood and applied. </w:t>
      </w:r>
    </w:p>
    <w:p w:rsidR="00B03A55" w:rsidRPr="00672534" w:rsidRDefault="00B03A55" w:rsidP="00672534">
      <w:pPr>
        <w:pStyle w:val="ListParagraph"/>
        <w:numPr>
          <w:ilvl w:val="0"/>
          <w:numId w:val="1"/>
        </w:numPr>
        <w:rPr>
          <w:rFonts w:ascii="Inter" w:hAnsi="Inter"/>
          <w:sz w:val="24"/>
          <w:szCs w:val="24"/>
        </w:rPr>
      </w:pPr>
      <w:r w:rsidRPr="00672534">
        <w:rPr>
          <w:rFonts w:ascii="Inter" w:hAnsi="Inter"/>
          <w:sz w:val="24"/>
          <w:szCs w:val="24"/>
        </w:rPr>
        <w:t xml:space="preserve">Creates authentic, complete and reliable records, making a clear separation between drafts and final versions. </w:t>
      </w:r>
    </w:p>
    <w:p w:rsidR="00B03A55" w:rsidRPr="00672534" w:rsidRDefault="00B03A55" w:rsidP="00672534">
      <w:pPr>
        <w:pStyle w:val="ListParagraph"/>
        <w:numPr>
          <w:ilvl w:val="0"/>
          <w:numId w:val="1"/>
        </w:numPr>
        <w:rPr>
          <w:rFonts w:ascii="Inter" w:hAnsi="Inter"/>
          <w:sz w:val="24"/>
          <w:szCs w:val="24"/>
        </w:rPr>
      </w:pPr>
      <w:r w:rsidRPr="00672534">
        <w:rPr>
          <w:rFonts w:ascii="Inter" w:hAnsi="Inter"/>
          <w:sz w:val="24"/>
          <w:szCs w:val="24"/>
        </w:rPr>
        <w:t xml:space="preserve">Provides a clear audit trail of how the document has been created, changed and developed over time. </w:t>
      </w:r>
    </w:p>
    <w:p w:rsidR="00B03A55" w:rsidRPr="00672534" w:rsidRDefault="00B03A55" w:rsidP="00672534">
      <w:pPr>
        <w:pStyle w:val="ListParagraph"/>
        <w:numPr>
          <w:ilvl w:val="0"/>
          <w:numId w:val="1"/>
        </w:numPr>
        <w:rPr>
          <w:rFonts w:ascii="Inter" w:hAnsi="Inter"/>
          <w:sz w:val="24"/>
          <w:szCs w:val="24"/>
        </w:rPr>
      </w:pPr>
      <w:r w:rsidRPr="00672534">
        <w:rPr>
          <w:rFonts w:ascii="Inter" w:hAnsi="Inter"/>
          <w:sz w:val="24"/>
          <w:szCs w:val="24"/>
        </w:rPr>
        <w:t xml:space="preserve">Enables the latest final version of a document to be found quickly and easily or trace which version was “in force” at any one time. </w:t>
      </w:r>
    </w:p>
    <w:p w:rsidR="00B03A55" w:rsidRPr="00672534" w:rsidRDefault="00B03A55" w:rsidP="00672534">
      <w:pPr>
        <w:pStyle w:val="ListParagraph"/>
        <w:numPr>
          <w:ilvl w:val="0"/>
          <w:numId w:val="1"/>
        </w:numPr>
        <w:rPr>
          <w:rFonts w:ascii="Inter" w:hAnsi="Inter"/>
          <w:sz w:val="24"/>
          <w:szCs w:val="24"/>
        </w:rPr>
      </w:pPr>
      <w:r w:rsidRPr="00672534">
        <w:rPr>
          <w:rFonts w:ascii="Inter" w:hAnsi="Inter"/>
          <w:sz w:val="24"/>
          <w:szCs w:val="24"/>
        </w:rPr>
        <w:t xml:space="preserve">Allows the deletion of drafts or redundant versions with confidence, reducing duplication, errors, confusion or misunderstanding. </w:t>
      </w:r>
    </w:p>
    <w:p w:rsidR="00536AA3" w:rsidRPr="00536AA3" w:rsidRDefault="00536AA3">
      <w:pPr>
        <w:rPr>
          <w:rFonts w:ascii="Inter" w:hAnsi="Inter"/>
          <w:b/>
          <w:sz w:val="24"/>
          <w:szCs w:val="24"/>
        </w:rPr>
      </w:pPr>
      <w:r>
        <w:rPr>
          <w:rFonts w:ascii="Inter" w:hAnsi="Inter"/>
          <w:b/>
          <w:sz w:val="24"/>
          <w:szCs w:val="24"/>
        </w:rPr>
        <w:t xml:space="preserve">Methodology for </w:t>
      </w:r>
      <w:r w:rsidR="00B03A55" w:rsidRPr="00536AA3">
        <w:rPr>
          <w:rFonts w:ascii="Inter" w:hAnsi="Inter"/>
          <w:b/>
          <w:sz w:val="24"/>
          <w:szCs w:val="24"/>
        </w:rPr>
        <w:t xml:space="preserve">Tracking Version Numbers </w:t>
      </w:r>
    </w:p>
    <w:p w:rsidR="00536AA3" w:rsidRDefault="00B03A55">
      <w:pPr>
        <w:rPr>
          <w:rFonts w:ascii="Inter" w:hAnsi="Inter"/>
          <w:sz w:val="24"/>
          <w:szCs w:val="24"/>
        </w:rPr>
      </w:pPr>
      <w:r w:rsidRPr="00536AA3">
        <w:rPr>
          <w:rFonts w:ascii="Inter" w:hAnsi="Inter"/>
          <w:sz w:val="24"/>
          <w:szCs w:val="24"/>
        </w:rPr>
        <w:t xml:space="preserve">Where it is important to identify and track minor or major revisions to the document, </w:t>
      </w:r>
      <w:r w:rsidR="00536AA3">
        <w:rPr>
          <w:rFonts w:ascii="Inter" w:hAnsi="Inter"/>
          <w:sz w:val="24"/>
          <w:szCs w:val="24"/>
        </w:rPr>
        <w:t xml:space="preserve">as is the case for SETU policies, </w:t>
      </w:r>
      <w:r w:rsidRPr="00536AA3">
        <w:rPr>
          <w:rFonts w:ascii="Inter" w:hAnsi="Inter"/>
          <w:sz w:val="24"/>
          <w:szCs w:val="24"/>
        </w:rPr>
        <w:t xml:space="preserve">before a final version is agreed, then </w:t>
      </w:r>
      <w:r w:rsidR="00536AA3">
        <w:rPr>
          <w:rFonts w:ascii="Inter" w:hAnsi="Inter"/>
          <w:sz w:val="24"/>
          <w:szCs w:val="24"/>
        </w:rPr>
        <w:t xml:space="preserve">the </w:t>
      </w:r>
      <w:r w:rsidRPr="00536AA3">
        <w:rPr>
          <w:rFonts w:ascii="Inter" w:hAnsi="Inter"/>
          <w:sz w:val="24"/>
          <w:szCs w:val="24"/>
        </w:rPr>
        <w:t xml:space="preserve">formal numbering system </w:t>
      </w:r>
      <w:r w:rsidR="00536AA3">
        <w:rPr>
          <w:rFonts w:ascii="Inter" w:hAnsi="Inter"/>
          <w:sz w:val="24"/>
          <w:szCs w:val="24"/>
        </w:rPr>
        <w:t>outlined below is to be used.</w:t>
      </w:r>
      <w:r w:rsidR="007053E5">
        <w:rPr>
          <w:rFonts w:ascii="Inter" w:hAnsi="Inter"/>
          <w:sz w:val="24"/>
          <w:szCs w:val="24"/>
        </w:rPr>
        <w:t xml:space="preserve"> The system differentiates between minor and major revisions.</w:t>
      </w:r>
    </w:p>
    <w:p w:rsidR="005C1AB0" w:rsidRDefault="005C1AB0" w:rsidP="005C1AB0">
      <w:pPr>
        <w:rPr>
          <w:rFonts w:ascii="Inter" w:hAnsi="Inter"/>
          <w:sz w:val="24"/>
          <w:szCs w:val="24"/>
        </w:rPr>
      </w:pPr>
      <w:r w:rsidRPr="00672534">
        <w:rPr>
          <w:rFonts w:ascii="Inter" w:hAnsi="Inter"/>
          <w:sz w:val="24"/>
          <w:szCs w:val="24"/>
        </w:rPr>
        <w:t xml:space="preserve">Minor </w:t>
      </w:r>
      <w:r>
        <w:rPr>
          <w:rFonts w:ascii="Inter" w:hAnsi="Inter"/>
          <w:sz w:val="24"/>
          <w:szCs w:val="24"/>
        </w:rPr>
        <w:t>revisions</w:t>
      </w:r>
      <w:r w:rsidRPr="00672534">
        <w:rPr>
          <w:rFonts w:ascii="Inter" w:hAnsi="Inter"/>
          <w:sz w:val="24"/>
          <w:szCs w:val="24"/>
        </w:rPr>
        <w:t xml:space="preserve"> are amendments to correct or update a title, name, numbering, web link or a reference to law, another policy document, a delegation or other relevant document; or otherwise modify it in a way that does not significantly change the intent or content of the existing version of the policy document. This includes editorial amendments to correct document formatting, spelling, grammar, or clarity of language, which does not otherwise affect the document intent or content.</w:t>
      </w:r>
    </w:p>
    <w:p w:rsidR="007053E5" w:rsidRPr="00672534" w:rsidRDefault="007053E5" w:rsidP="007053E5">
      <w:pPr>
        <w:rPr>
          <w:rFonts w:ascii="Inter" w:hAnsi="Inter"/>
          <w:sz w:val="24"/>
          <w:szCs w:val="24"/>
        </w:rPr>
      </w:pPr>
      <w:r w:rsidRPr="00672534">
        <w:rPr>
          <w:rFonts w:ascii="Inter" w:hAnsi="Inter"/>
          <w:sz w:val="24"/>
          <w:szCs w:val="24"/>
        </w:rPr>
        <w:lastRenderedPageBreak/>
        <w:t xml:space="preserve">Major revisions are amendments that substantially alter the intent or content of the policy. Major revisions would be where the document has had significant changes or review and requires re-approval. </w:t>
      </w:r>
    </w:p>
    <w:p w:rsidR="007053E5" w:rsidRPr="00672534" w:rsidRDefault="007053E5" w:rsidP="005C1AB0">
      <w:pPr>
        <w:rPr>
          <w:rFonts w:ascii="Inter" w:hAnsi="Inter"/>
          <w:sz w:val="24"/>
          <w:szCs w:val="24"/>
        </w:rPr>
      </w:pPr>
    </w:p>
    <w:p w:rsidR="00536AA3" w:rsidRDefault="00B03A55">
      <w:pPr>
        <w:rPr>
          <w:rFonts w:ascii="Inter" w:hAnsi="Inter"/>
          <w:sz w:val="24"/>
          <w:szCs w:val="24"/>
        </w:rPr>
      </w:pPr>
      <w:r w:rsidRPr="00536AA3">
        <w:rPr>
          <w:rFonts w:ascii="Inter" w:hAnsi="Inter"/>
          <w:sz w:val="24"/>
          <w:szCs w:val="24"/>
        </w:rPr>
        <w:t xml:space="preserve">Minor revisions are indicated by making increments to the decimal place e.g. V 1.2; V 1.3; V1.4 </w:t>
      </w:r>
    </w:p>
    <w:p w:rsidR="00193D4D" w:rsidRDefault="00B03A55">
      <w:pPr>
        <w:rPr>
          <w:rFonts w:ascii="Inter" w:hAnsi="Inter"/>
          <w:sz w:val="24"/>
          <w:szCs w:val="24"/>
        </w:rPr>
      </w:pPr>
      <w:r w:rsidRPr="00536AA3">
        <w:rPr>
          <w:rFonts w:ascii="Inter" w:hAnsi="Inter"/>
          <w:sz w:val="24"/>
          <w:szCs w:val="24"/>
        </w:rPr>
        <w:t xml:space="preserve">Major revisions are indicated by making increments to the whole number e.g. V 1.0; V 2.0; V 3.0 </w:t>
      </w:r>
    </w:p>
    <w:p w:rsidR="00AF2621" w:rsidRDefault="00B03A55">
      <w:pPr>
        <w:rPr>
          <w:rFonts w:ascii="Inter" w:hAnsi="Inter"/>
          <w:sz w:val="24"/>
          <w:szCs w:val="24"/>
        </w:rPr>
      </w:pPr>
      <w:r w:rsidRPr="00536AA3">
        <w:rPr>
          <w:rFonts w:ascii="Inter" w:hAnsi="Inter"/>
          <w:sz w:val="24"/>
          <w:szCs w:val="24"/>
        </w:rPr>
        <w:t xml:space="preserve">An example of how this may look in practice is seen below; </w:t>
      </w:r>
    </w:p>
    <w:tbl>
      <w:tblPr>
        <w:tblStyle w:val="TableGrid"/>
        <w:tblW w:w="0" w:type="auto"/>
        <w:tblLook w:val="04A0" w:firstRow="1" w:lastRow="0" w:firstColumn="1" w:lastColumn="0" w:noHBand="0" w:noVBand="1"/>
      </w:tblPr>
      <w:tblGrid>
        <w:gridCol w:w="1980"/>
        <w:gridCol w:w="7036"/>
      </w:tblGrid>
      <w:tr w:rsidR="00AF2621" w:rsidRPr="00AF2621" w:rsidTr="00AF2621">
        <w:tc>
          <w:tcPr>
            <w:tcW w:w="1980" w:type="dxa"/>
          </w:tcPr>
          <w:p w:rsidR="00AF2621" w:rsidRPr="00AF2621" w:rsidRDefault="00AF2621" w:rsidP="0084197E">
            <w:pPr>
              <w:rPr>
                <w:rFonts w:ascii="Inter" w:hAnsi="Inter"/>
                <w:sz w:val="24"/>
                <w:szCs w:val="24"/>
              </w:rPr>
            </w:pPr>
            <w:r w:rsidRPr="00AF2621">
              <w:rPr>
                <w:rFonts w:ascii="Inter" w:hAnsi="Inter"/>
                <w:sz w:val="24"/>
                <w:szCs w:val="24"/>
              </w:rPr>
              <w:t xml:space="preserve">Draft V 0.1 </w:t>
            </w:r>
          </w:p>
        </w:tc>
        <w:tc>
          <w:tcPr>
            <w:tcW w:w="7036" w:type="dxa"/>
          </w:tcPr>
          <w:p w:rsidR="00AF2621" w:rsidRPr="00AF2621" w:rsidRDefault="00AF2621" w:rsidP="0084197E">
            <w:pPr>
              <w:rPr>
                <w:rFonts w:ascii="Inter" w:hAnsi="Inter"/>
                <w:sz w:val="24"/>
                <w:szCs w:val="24"/>
              </w:rPr>
            </w:pPr>
            <w:r w:rsidRPr="00AF2621">
              <w:rPr>
                <w:rFonts w:ascii="Inter" w:hAnsi="Inter"/>
                <w:sz w:val="24"/>
                <w:szCs w:val="24"/>
              </w:rPr>
              <w:t>This is the first version of the draft</w:t>
            </w:r>
          </w:p>
        </w:tc>
      </w:tr>
      <w:tr w:rsidR="00AF2621" w:rsidRPr="00AF2621" w:rsidTr="00AF2621">
        <w:tc>
          <w:tcPr>
            <w:tcW w:w="1980" w:type="dxa"/>
          </w:tcPr>
          <w:p w:rsidR="00AF2621" w:rsidRPr="00AF2621" w:rsidRDefault="00AF2621" w:rsidP="0084197E">
            <w:pPr>
              <w:rPr>
                <w:rFonts w:ascii="Inter" w:hAnsi="Inter"/>
                <w:sz w:val="24"/>
                <w:szCs w:val="24"/>
              </w:rPr>
            </w:pPr>
            <w:r w:rsidRPr="00AF2621">
              <w:rPr>
                <w:rFonts w:ascii="Inter" w:hAnsi="Inter"/>
                <w:sz w:val="24"/>
                <w:szCs w:val="24"/>
              </w:rPr>
              <w:t xml:space="preserve">Draft V 0.2 </w:t>
            </w:r>
          </w:p>
        </w:tc>
        <w:tc>
          <w:tcPr>
            <w:tcW w:w="7036" w:type="dxa"/>
          </w:tcPr>
          <w:p w:rsidR="00AF2621" w:rsidRPr="00AF2621" w:rsidRDefault="00AF2621" w:rsidP="0084197E">
            <w:pPr>
              <w:rPr>
                <w:rFonts w:ascii="Inter" w:hAnsi="Inter"/>
                <w:sz w:val="24"/>
                <w:szCs w:val="24"/>
              </w:rPr>
            </w:pPr>
            <w:r w:rsidRPr="00AF2621">
              <w:rPr>
                <w:rFonts w:ascii="Inter" w:hAnsi="Inter"/>
                <w:sz w:val="24"/>
                <w:szCs w:val="24"/>
              </w:rPr>
              <w:t>This is the second version of the draft which reflects minor changes and additions</w:t>
            </w:r>
          </w:p>
        </w:tc>
      </w:tr>
      <w:tr w:rsidR="00AF2621" w:rsidRPr="00AF2621" w:rsidTr="00AF2621">
        <w:tc>
          <w:tcPr>
            <w:tcW w:w="1980" w:type="dxa"/>
          </w:tcPr>
          <w:p w:rsidR="00AF2621" w:rsidRPr="00AF2621" w:rsidRDefault="00AF2621" w:rsidP="0084197E">
            <w:pPr>
              <w:rPr>
                <w:rFonts w:ascii="Inter" w:hAnsi="Inter"/>
                <w:sz w:val="24"/>
                <w:szCs w:val="24"/>
              </w:rPr>
            </w:pPr>
            <w:r w:rsidRPr="00AF2621">
              <w:rPr>
                <w:rFonts w:ascii="Inter" w:hAnsi="Inter"/>
                <w:sz w:val="24"/>
                <w:szCs w:val="24"/>
              </w:rPr>
              <w:t xml:space="preserve">Final V 0.3 </w:t>
            </w:r>
          </w:p>
        </w:tc>
        <w:tc>
          <w:tcPr>
            <w:tcW w:w="7036" w:type="dxa"/>
          </w:tcPr>
          <w:p w:rsidR="00AF2621" w:rsidRPr="00AF2621" w:rsidRDefault="00AF2621" w:rsidP="0084197E">
            <w:pPr>
              <w:rPr>
                <w:rFonts w:ascii="Inter" w:hAnsi="Inter"/>
                <w:sz w:val="24"/>
                <w:szCs w:val="24"/>
              </w:rPr>
            </w:pPr>
            <w:r w:rsidRPr="00AF2621">
              <w:rPr>
                <w:rFonts w:ascii="Inter" w:hAnsi="Inter"/>
                <w:sz w:val="24"/>
                <w:szCs w:val="24"/>
              </w:rPr>
              <w:t>This is the final draft version of the document</w:t>
            </w:r>
          </w:p>
        </w:tc>
      </w:tr>
      <w:tr w:rsidR="00AF2621" w:rsidRPr="00AF2621" w:rsidTr="00AF2621">
        <w:tc>
          <w:tcPr>
            <w:tcW w:w="1980" w:type="dxa"/>
          </w:tcPr>
          <w:p w:rsidR="00AF2621" w:rsidRPr="00AF2621" w:rsidRDefault="00AF2621" w:rsidP="0084197E">
            <w:pPr>
              <w:rPr>
                <w:rFonts w:ascii="Inter" w:hAnsi="Inter"/>
                <w:sz w:val="24"/>
                <w:szCs w:val="24"/>
              </w:rPr>
            </w:pPr>
            <w:r w:rsidRPr="00AF2621">
              <w:rPr>
                <w:rFonts w:ascii="Inter" w:hAnsi="Inter"/>
                <w:sz w:val="24"/>
                <w:szCs w:val="24"/>
              </w:rPr>
              <w:t xml:space="preserve">Version 1.0 </w:t>
            </w:r>
          </w:p>
        </w:tc>
        <w:tc>
          <w:tcPr>
            <w:tcW w:w="7036" w:type="dxa"/>
          </w:tcPr>
          <w:p w:rsidR="00AF2621" w:rsidRPr="00AF2621" w:rsidRDefault="00AF2621" w:rsidP="0084197E">
            <w:pPr>
              <w:rPr>
                <w:rFonts w:ascii="Inter" w:hAnsi="Inter"/>
                <w:sz w:val="24"/>
                <w:szCs w:val="24"/>
              </w:rPr>
            </w:pPr>
            <w:r w:rsidRPr="00AF2621">
              <w:rPr>
                <w:rFonts w:ascii="Inter" w:hAnsi="Inter"/>
                <w:sz w:val="24"/>
                <w:szCs w:val="24"/>
              </w:rPr>
              <w:t xml:space="preserve">This is the first </w:t>
            </w:r>
            <w:r w:rsidRPr="00AF2621">
              <w:rPr>
                <w:rFonts w:ascii="Inter" w:hAnsi="Inter"/>
                <w:b/>
                <w:sz w:val="24"/>
                <w:szCs w:val="24"/>
                <w:u w:val="single"/>
              </w:rPr>
              <w:t>approved</w:t>
            </w:r>
            <w:r w:rsidRPr="00AF2621">
              <w:rPr>
                <w:rFonts w:ascii="Inter" w:hAnsi="Inter"/>
                <w:sz w:val="24"/>
                <w:szCs w:val="24"/>
              </w:rPr>
              <w:t xml:space="preserve"> version of the document</w:t>
            </w:r>
          </w:p>
        </w:tc>
      </w:tr>
      <w:tr w:rsidR="00AF2621" w:rsidRPr="00AF2621" w:rsidTr="00AF2621">
        <w:tc>
          <w:tcPr>
            <w:tcW w:w="1980" w:type="dxa"/>
          </w:tcPr>
          <w:p w:rsidR="00AF2621" w:rsidRPr="00AF2621" w:rsidRDefault="00AF2621" w:rsidP="0084197E">
            <w:pPr>
              <w:rPr>
                <w:rFonts w:ascii="Inter" w:hAnsi="Inter"/>
                <w:sz w:val="24"/>
                <w:szCs w:val="24"/>
              </w:rPr>
            </w:pPr>
            <w:r w:rsidRPr="00AF2621">
              <w:rPr>
                <w:rFonts w:ascii="Inter" w:hAnsi="Inter"/>
                <w:sz w:val="24"/>
                <w:szCs w:val="24"/>
              </w:rPr>
              <w:t xml:space="preserve">Version 1.1 </w:t>
            </w:r>
          </w:p>
        </w:tc>
        <w:tc>
          <w:tcPr>
            <w:tcW w:w="7036" w:type="dxa"/>
          </w:tcPr>
          <w:p w:rsidR="00AF2621" w:rsidRPr="00AF2621" w:rsidRDefault="00AF2621" w:rsidP="0084197E">
            <w:pPr>
              <w:rPr>
                <w:rFonts w:ascii="Inter" w:hAnsi="Inter"/>
                <w:sz w:val="24"/>
                <w:szCs w:val="24"/>
              </w:rPr>
            </w:pPr>
            <w:r w:rsidRPr="00AF2621">
              <w:rPr>
                <w:rFonts w:ascii="Inter" w:hAnsi="Inter"/>
                <w:sz w:val="24"/>
                <w:szCs w:val="24"/>
              </w:rPr>
              <w:t xml:space="preserve">This version reflects minor changes to the first approved version, version 1.2; version 1.3 etc can be used to record further minor changes </w:t>
            </w:r>
          </w:p>
        </w:tc>
      </w:tr>
      <w:tr w:rsidR="00AF2621" w:rsidRPr="00AF2621" w:rsidTr="00AF2621">
        <w:tc>
          <w:tcPr>
            <w:tcW w:w="1980" w:type="dxa"/>
          </w:tcPr>
          <w:p w:rsidR="00AF2621" w:rsidRPr="00AF2621" w:rsidRDefault="00AF2621" w:rsidP="0084197E">
            <w:pPr>
              <w:rPr>
                <w:rFonts w:ascii="Inter" w:hAnsi="Inter"/>
                <w:sz w:val="24"/>
                <w:szCs w:val="24"/>
              </w:rPr>
            </w:pPr>
            <w:r w:rsidRPr="00AF2621">
              <w:rPr>
                <w:rFonts w:ascii="Inter" w:hAnsi="Inter"/>
                <w:sz w:val="24"/>
                <w:szCs w:val="24"/>
              </w:rPr>
              <w:t>Version 2.0</w:t>
            </w:r>
          </w:p>
        </w:tc>
        <w:tc>
          <w:tcPr>
            <w:tcW w:w="7036" w:type="dxa"/>
          </w:tcPr>
          <w:p w:rsidR="00AF2621" w:rsidRPr="00AF2621" w:rsidRDefault="00AF2621" w:rsidP="0084197E">
            <w:pPr>
              <w:rPr>
                <w:rFonts w:ascii="Inter" w:hAnsi="Inter"/>
                <w:sz w:val="24"/>
                <w:szCs w:val="24"/>
              </w:rPr>
            </w:pPr>
            <w:r w:rsidRPr="00AF2621">
              <w:rPr>
                <w:rFonts w:ascii="Inter" w:hAnsi="Inter"/>
                <w:sz w:val="24"/>
                <w:szCs w:val="24"/>
              </w:rPr>
              <w:t>Version 2.0 indicates the second major approved version of the document</w:t>
            </w:r>
            <w:r>
              <w:rPr>
                <w:rFonts w:ascii="Inter" w:hAnsi="Inter"/>
                <w:sz w:val="24"/>
                <w:szCs w:val="24"/>
              </w:rPr>
              <w:t>.</w:t>
            </w:r>
          </w:p>
        </w:tc>
      </w:tr>
      <w:tr w:rsidR="00AF2621" w:rsidRPr="00AF2621" w:rsidTr="00AF2621">
        <w:tc>
          <w:tcPr>
            <w:tcW w:w="1980" w:type="dxa"/>
          </w:tcPr>
          <w:p w:rsidR="00AF2621" w:rsidRPr="00AF2621" w:rsidRDefault="00AF2621" w:rsidP="0084197E">
            <w:pPr>
              <w:rPr>
                <w:rFonts w:ascii="Inter" w:hAnsi="Inter"/>
                <w:sz w:val="24"/>
                <w:szCs w:val="24"/>
              </w:rPr>
            </w:pPr>
            <w:r w:rsidRPr="00AF2621">
              <w:rPr>
                <w:rFonts w:ascii="Inter" w:hAnsi="Inter"/>
                <w:sz w:val="24"/>
                <w:szCs w:val="24"/>
              </w:rPr>
              <w:t xml:space="preserve">Version 2.1 </w:t>
            </w:r>
          </w:p>
        </w:tc>
        <w:tc>
          <w:tcPr>
            <w:tcW w:w="7036" w:type="dxa"/>
          </w:tcPr>
          <w:p w:rsidR="00AF2621" w:rsidRPr="00AF2621" w:rsidRDefault="00AF2621" w:rsidP="0084197E">
            <w:pPr>
              <w:rPr>
                <w:rFonts w:ascii="Inter" w:hAnsi="Inter"/>
                <w:sz w:val="24"/>
                <w:szCs w:val="24"/>
              </w:rPr>
            </w:pPr>
            <w:r w:rsidRPr="00AF2621">
              <w:rPr>
                <w:rFonts w:ascii="Inter" w:hAnsi="Inter"/>
                <w:sz w:val="24"/>
                <w:szCs w:val="24"/>
              </w:rPr>
              <w:t>This version reflects further minor changes to the second approved version of the document, version 2.2; version 2.3 etc record further minor changes</w:t>
            </w:r>
          </w:p>
        </w:tc>
      </w:tr>
      <w:tr w:rsidR="00AF2621" w:rsidRPr="00AF2621" w:rsidTr="00AF2621">
        <w:tc>
          <w:tcPr>
            <w:tcW w:w="1980" w:type="dxa"/>
          </w:tcPr>
          <w:p w:rsidR="00AF2621" w:rsidRPr="00AF2621" w:rsidRDefault="00AF2621" w:rsidP="0084197E">
            <w:pPr>
              <w:rPr>
                <w:rFonts w:ascii="Inter" w:hAnsi="Inter"/>
                <w:sz w:val="24"/>
                <w:szCs w:val="24"/>
              </w:rPr>
            </w:pPr>
            <w:r w:rsidRPr="00AF2621">
              <w:rPr>
                <w:rFonts w:ascii="Inter" w:hAnsi="Inter"/>
                <w:sz w:val="24"/>
                <w:szCs w:val="24"/>
              </w:rPr>
              <w:t xml:space="preserve">Version 3.0 </w:t>
            </w:r>
          </w:p>
        </w:tc>
        <w:tc>
          <w:tcPr>
            <w:tcW w:w="7036" w:type="dxa"/>
          </w:tcPr>
          <w:p w:rsidR="00AF2621" w:rsidRPr="00AF2621" w:rsidRDefault="00AF2621" w:rsidP="0084197E">
            <w:pPr>
              <w:rPr>
                <w:rFonts w:ascii="Inter" w:hAnsi="Inter"/>
                <w:sz w:val="24"/>
                <w:szCs w:val="24"/>
              </w:rPr>
            </w:pPr>
            <w:r w:rsidRPr="00AF2621">
              <w:rPr>
                <w:rFonts w:ascii="Inter" w:hAnsi="Inter"/>
                <w:sz w:val="24"/>
                <w:szCs w:val="24"/>
              </w:rPr>
              <w:t>Version 3.0 indicates the third major approved version of the document</w:t>
            </w:r>
          </w:p>
        </w:tc>
      </w:tr>
    </w:tbl>
    <w:p w:rsidR="00AF2621" w:rsidRDefault="00AF2621">
      <w:pPr>
        <w:rPr>
          <w:rFonts w:ascii="Inter" w:hAnsi="Inter"/>
          <w:sz w:val="24"/>
          <w:szCs w:val="24"/>
        </w:rPr>
      </w:pPr>
    </w:p>
    <w:p w:rsidR="00AF2621" w:rsidRDefault="00AF2621">
      <w:pPr>
        <w:rPr>
          <w:rFonts w:ascii="Inter" w:hAnsi="Inter"/>
          <w:sz w:val="24"/>
          <w:szCs w:val="24"/>
        </w:rPr>
      </w:pPr>
      <w:r>
        <w:rPr>
          <w:rFonts w:ascii="Inter" w:hAnsi="Inter"/>
          <w:sz w:val="24"/>
          <w:szCs w:val="24"/>
        </w:rPr>
        <w:t xml:space="preserve">The SETU policy template includes a </w:t>
      </w:r>
      <w:r w:rsidR="00B03A55" w:rsidRPr="00536AA3">
        <w:rPr>
          <w:rFonts w:ascii="Inter" w:hAnsi="Inter"/>
          <w:sz w:val="24"/>
          <w:szCs w:val="24"/>
        </w:rPr>
        <w:t xml:space="preserve">Version Control Table, which provides useful contextual information about each change, the author, date and status of the document. A Version Control Table should be inserted on the front page of the document. </w:t>
      </w:r>
    </w:p>
    <w:p w:rsidR="00AF2621" w:rsidRDefault="00B03A55">
      <w:pPr>
        <w:rPr>
          <w:rFonts w:ascii="Inter" w:hAnsi="Inter"/>
          <w:sz w:val="24"/>
          <w:szCs w:val="24"/>
        </w:rPr>
      </w:pPr>
      <w:r w:rsidRPr="00536AA3">
        <w:rPr>
          <w:rFonts w:ascii="Inter" w:hAnsi="Inter"/>
          <w:sz w:val="24"/>
          <w:szCs w:val="24"/>
        </w:rPr>
        <w:t>An example of a Version Control</w:t>
      </w:r>
      <w:r w:rsidR="006F4939">
        <w:rPr>
          <w:rFonts w:ascii="Inter" w:hAnsi="Inter"/>
          <w:sz w:val="24"/>
          <w:szCs w:val="24"/>
        </w:rPr>
        <w:t>/Review</w:t>
      </w:r>
      <w:r w:rsidRPr="00536AA3">
        <w:rPr>
          <w:rFonts w:ascii="Inter" w:hAnsi="Inter"/>
          <w:sz w:val="24"/>
          <w:szCs w:val="24"/>
        </w:rPr>
        <w:t xml:space="preserve"> Table is seen below; </w:t>
      </w:r>
    </w:p>
    <w:tbl>
      <w:tblPr>
        <w:tblStyle w:val="TableGrid"/>
        <w:tblW w:w="0" w:type="auto"/>
        <w:tblLook w:val="04A0" w:firstRow="1" w:lastRow="0" w:firstColumn="1" w:lastColumn="0" w:noHBand="0" w:noVBand="1"/>
      </w:tblPr>
      <w:tblGrid>
        <w:gridCol w:w="1129"/>
        <w:gridCol w:w="1985"/>
        <w:gridCol w:w="1559"/>
        <w:gridCol w:w="4343"/>
      </w:tblGrid>
      <w:tr w:rsidR="007247B0" w:rsidRPr="007247B0" w:rsidTr="007247B0">
        <w:tc>
          <w:tcPr>
            <w:tcW w:w="1129" w:type="dxa"/>
          </w:tcPr>
          <w:p w:rsidR="007247B0" w:rsidRPr="007247B0" w:rsidRDefault="007247B0" w:rsidP="000C02D2">
            <w:pPr>
              <w:rPr>
                <w:rFonts w:ascii="Inter" w:hAnsi="Inter"/>
                <w:sz w:val="24"/>
                <w:szCs w:val="24"/>
              </w:rPr>
            </w:pPr>
            <w:r w:rsidRPr="007247B0">
              <w:rPr>
                <w:rFonts w:ascii="Inter" w:hAnsi="Inter"/>
                <w:sz w:val="24"/>
                <w:szCs w:val="24"/>
              </w:rPr>
              <w:t xml:space="preserve">Version </w:t>
            </w:r>
          </w:p>
        </w:tc>
        <w:tc>
          <w:tcPr>
            <w:tcW w:w="1985" w:type="dxa"/>
          </w:tcPr>
          <w:p w:rsidR="007247B0" w:rsidRPr="007247B0" w:rsidRDefault="007247B0" w:rsidP="000C02D2">
            <w:pPr>
              <w:rPr>
                <w:rFonts w:ascii="Inter" w:hAnsi="Inter"/>
                <w:sz w:val="24"/>
                <w:szCs w:val="24"/>
              </w:rPr>
            </w:pPr>
            <w:r w:rsidRPr="007247B0">
              <w:rPr>
                <w:rFonts w:ascii="Inter" w:hAnsi="Inter"/>
                <w:sz w:val="24"/>
                <w:szCs w:val="24"/>
              </w:rPr>
              <w:t>Author</w:t>
            </w:r>
          </w:p>
        </w:tc>
        <w:tc>
          <w:tcPr>
            <w:tcW w:w="1559" w:type="dxa"/>
          </w:tcPr>
          <w:p w:rsidR="007247B0" w:rsidRPr="007247B0" w:rsidRDefault="007247B0" w:rsidP="000C02D2">
            <w:pPr>
              <w:rPr>
                <w:rFonts w:ascii="Inter" w:hAnsi="Inter"/>
                <w:sz w:val="24"/>
                <w:szCs w:val="24"/>
              </w:rPr>
            </w:pPr>
            <w:r w:rsidRPr="007247B0">
              <w:rPr>
                <w:rFonts w:ascii="Inter" w:hAnsi="Inter"/>
                <w:sz w:val="24"/>
                <w:szCs w:val="24"/>
              </w:rPr>
              <w:t>Date</w:t>
            </w:r>
          </w:p>
        </w:tc>
        <w:tc>
          <w:tcPr>
            <w:tcW w:w="4343" w:type="dxa"/>
          </w:tcPr>
          <w:p w:rsidR="007247B0" w:rsidRPr="007247B0" w:rsidRDefault="007247B0" w:rsidP="000C02D2">
            <w:pPr>
              <w:rPr>
                <w:rFonts w:ascii="Inter" w:hAnsi="Inter"/>
                <w:sz w:val="24"/>
                <w:szCs w:val="24"/>
              </w:rPr>
            </w:pPr>
            <w:r w:rsidRPr="007247B0">
              <w:rPr>
                <w:rFonts w:ascii="Inter" w:hAnsi="Inter"/>
                <w:sz w:val="24"/>
                <w:szCs w:val="24"/>
              </w:rPr>
              <w:t>Changes</w:t>
            </w:r>
          </w:p>
        </w:tc>
      </w:tr>
      <w:tr w:rsidR="007247B0" w:rsidRPr="007247B0" w:rsidTr="007247B0">
        <w:tc>
          <w:tcPr>
            <w:tcW w:w="1129" w:type="dxa"/>
          </w:tcPr>
          <w:p w:rsidR="007247B0" w:rsidRPr="007247B0" w:rsidRDefault="007247B0" w:rsidP="000C02D2">
            <w:pPr>
              <w:rPr>
                <w:rFonts w:ascii="Inter" w:hAnsi="Inter"/>
                <w:sz w:val="24"/>
                <w:szCs w:val="24"/>
              </w:rPr>
            </w:pPr>
            <w:r>
              <w:rPr>
                <w:rFonts w:ascii="Inter" w:hAnsi="Inter"/>
                <w:sz w:val="24"/>
                <w:szCs w:val="24"/>
              </w:rPr>
              <w:t>V 0.1</w:t>
            </w:r>
          </w:p>
        </w:tc>
        <w:tc>
          <w:tcPr>
            <w:tcW w:w="1985" w:type="dxa"/>
          </w:tcPr>
          <w:p w:rsidR="007247B0" w:rsidRPr="007247B0" w:rsidRDefault="007247B0" w:rsidP="000C02D2">
            <w:pPr>
              <w:rPr>
                <w:rFonts w:ascii="Inter" w:hAnsi="Inter"/>
                <w:sz w:val="24"/>
                <w:szCs w:val="24"/>
              </w:rPr>
            </w:pPr>
            <w:r>
              <w:rPr>
                <w:rFonts w:ascii="Inter" w:hAnsi="Inter"/>
                <w:sz w:val="24"/>
                <w:szCs w:val="24"/>
              </w:rPr>
              <w:t>HR Manager</w:t>
            </w:r>
          </w:p>
        </w:tc>
        <w:tc>
          <w:tcPr>
            <w:tcW w:w="1559" w:type="dxa"/>
          </w:tcPr>
          <w:p w:rsidR="007247B0" w:rsidRPr="007247B0" w:rsidRDefault="007247B0" w:rsidP="000C02D2">
            <w:pPr>
              <w:rPr>
                <w:rFonts w:ascii="Inter" w:hAnsi="Inter"/>
                <w:sz w:val="24"/>
                <w:szCs w:val="24"/>
              </w:rPr>
            </w:pPr>
            <w:r>
              <w:rPr>
                <w:rFonts w:ascii="Inter" w:hAnsi="Inter"/>
                <w:sz w:val="24"/>
                <w:szCs w:val="24"/>
              </w:rPr>
              <w:t>1.1.2022</w:t>
            </w:r>
          </w:p>
        </w:tc>
        <w:tc>
          <w:tcPr>
            <w:tcW w:w="4343" w:type="dxa"/>
          </w:tcPr>
          <w:p w:rsidR="007247B0" w:rsidRPr="007247B0" w:rsidRDefault="007247B0" w:rsidP="000C02D2">
            <w:pPr>
              <w:rPr>
                <w:rFonts w:ascii="Inter" w:hAnsi="Inter"/>
                <w:sz w:val="24"/>
                <w:szCs w:val="24"/>
              </w:rPr>
            </w:pPr>
            <w:r>
              <w:rPr>
                <w:rFonts w:ascii="Inter" w:hAnsi="Inter"/>
                <w:sz w:val="24"/>
                <w:szCs w:val="24"/>
              </w:rPr>
              <w:t>First draft</w:t>
            </w:r>
          </w:p>
        </w:tc>
      </w:tr>
      <w:tr w:rsidR="007247B0" w:rsidRPr="007247B0" w:rsidTr="007247B0">
        <w:tc>
          <w:tcPr>
            <w:tcW w:w="1129" w:type="dxa"/>
          </w:tcPr>
          <w:p w:rsidR="007247B0" w:rsidRPr="007247B0" w:rsidRDefault="007247B0" w:rsidP="000C02D2">
            <w:pPr>
              <w:rPr>
                <w:rFonts w:ascii="Inter" w:hAnsi="Inter"/>
                <w:sz w:val="24"/>
                <w:szCs w:val="24"/>
              </w:rPr>
            </w:pPr>
            <w:r>
              <w:rPr>
                <w:rFonts w:ascii="Inter" w:hAnsi="Inter"/>
                <w:sz w:val="24"/>
                <w:szCs w:val="24"/>
              </w:rPr>
              <w:t>V 0.2</w:t>
            </w:r>
          </w:p>
        </w:tc>
        <w:tc>
          <w:tcPr>
            <w:tcW w:w="1985" w:type="dxa"/>
          </w:tcPr>
          <w:p w:rsidR="007247B0" w:rsidRPr="007247B0" w:rsidRDefault="007247B0" w:rsidP="000C02D2">
            <w:pPr>
              <w:rPr>
                <w:rFonts w:ascii="Inter" w:hAnsi="Inter"/>
                <w:sz w:val="24"/>
                <w:szCs w:val="24"/>
              </w:rPr>
            </w:pPr>
            <w:r>
              <w:rPr>
                <w:rFonts w:ascii="Inter" w:hAnsi="Inter"/>
                <w:sz w:val="24"/>
                <w:szCs w:val="24"/>
              </w:rPr>
              <w:t>VP CAF</w:t>
            </w:r>
          </w:p>
        </w:tc>
        <w:tc>
          <w:tcPr>
            <w:tcW w:w="1559" w:type="dxa"/>
          </w:tcPr>
          <w:p w:rsidR="007247B0" w:rsidRPr="007247B0" w:rsidRDefault="007247B0" w:rsidP="000C02D2">
            <w:pPr>
              <w:rPr>
                <w:rFonts w:ascii="Inter" w:hAnsi="Inter"/>
                <w:sz w:val="24"/>
                <w:szCs w:val="24"/>
              </w:rPr>
            </w:pPr>
            <w:r>
              <w:rPr>
                <w:rFonts w:ascii="Inter" w:hAnsi="Inter"/>
                <w:sz w:val="24"/>
                <w:szCs w:val="24"/>
              </w:rPr>
              <w:t>1.2.2022</w:t>
            </w:r>
          </w:p>
        </w:tc>
        <w:tc>
          <w:tcPr>
            <w:tcW w:w="4343" w:type="dxa"/>
          </w:tcPr>
          <w:p w:rsidR="007247B0" w:rsidRPr="007247B0" w:rsidRDefault="007247B0" w:rsidP="000C02D2">
            <w:pPr>
              <w:rPr>
                <w:rFonts w:ascii="Inter" w:hAnsi="Inter"/>
                <w:sz w:val="24"/>
                <w:szCs w:val="24"/>
              </w:rPr>
            </w:pPr>
            <w:r>
              <w:rPr>
                <w:rFonts w:ascii="Inter" w:hAnsi="Inter"/>
                <w:sz w:val="24"/>
                <w:szCs w:val="24"/>
              </w:rPr>
              <w:t>Comments added</w:t>
            </w:r>
          </w:p>
        </w:tc>
      </w:tr>
      <w:tr w:rsidR="007247B0" w:rsidRPr="007247B0" w:rsidTr="007247B0">
        <w:tc>
          <w:tcPr>
            <w:tcW w:w="1129" w:type="dxa"/>
          </w:tcPr>
          <w:p w:rsidR="007247B0" w:rsidRPr="007247B0" w:rsidRDefault="007247B0" w:rsidP="000C02D2">
            <w:pPr>
              <w:rPr>
                <w:rFonts w:ascii="Inter" w:hAnsi="Inter"/>
                <w:sz w:val="24"/>
                <w:szCs w:val="24"/>
              </w:rPr>
            </w:pPr>
            <w:r>
              <w:rPr>
                <w:rFonts w:ascii="Inter" w:hAnsi="Inter"/>
                <w:sz w:val="24"/>
                <w:szCs w:val="24"/>
              </w:rPr>
              <w:t>V 0.3</w:t>
            </w:r>
          </w:p>
        </w:tc>
        <w:tc>
          <w:tcPr>
            <w:tcW w:w="1985" w:type="dxa"/>
          </w:tcPr>
          <w:p w:rsidR="007247B0" w:rsidRPr="007247B0" w:rsidRDefault="003A38C8" w:rsidP="000C02D2">
            <w:pPr>
              <w:rPr>
                <w:rFonts w:ascii="Inter" w:hAnsi="Inter"/>
                <w:sz w:val="24"/>
                <w:szCs w:val="24"/>
              </w:rPr>
            </w:pPr>
            <w:r>
              <w:rPr>
                <w:rFonts w:ascii="Inter" w:hAnsi="Inter"/>
                <w:sz w:val="24"/>
                <w:szCs w:val="24"/>
              </w:rPr>
              <w:t>H</w:t>
            </w:r>
            <w:r w:rsidR="007247B0">
              <w:rPr>
                <w:rFonts w:ascii="Inter" w:hAnsi="Inter"/>
                <w:sz w:val="24"/>
                <w:szCs w:val="24"/>
              </w:rPr>
              <w:t>R Manager</w:t>
            </w:r>
          </w:p>
        </w:tc>
        <w:tc>
          <w:tcPr>
            <w:tcW w:w="1559" w:type="dxa"/>
          </w:tcPr>
          <w:p w:rsidR="007247B0" w:rsidRPr="007247B0" w:rsidRDefault="007247B0" w:rsidP="000C02D2">
            <w:pPr>
              <w:rPr>
                <w:rFonts w:ascii="Inter" w:hAnsi="Inter"/>
                <w:sz w:val="24"/>
                <w:szCs w:val="24"/>
              </w:rPr>
            </w:pPr>
            <w:r>
              <w:rPr>
                <w:rFonts w:ascii="Inter" w:hAnsi="Inter"/>
                <w:sz w:val="24"/>
                <w:szCs w:val="24"/>
              </w:rPr>
              <w:t>1.3.2022</w:t>
            </w:r>
          </w:p>
        </w:tc>
        <w:tc>
          <w:tcPr>
            <w:tcW w:w="4343" w:type="dxa"/>
          </w:tcPr>
          <w:p w:rsidR="007247B0" w:rsidRPr="007247B0" w:rsidRDefault="007247B0" w:rsidP="000C02D2">
            <w:pPr>
              <w:rPr>
                <w:rFonts w:ascii="Inter" w:hAnsi="Inter"/>
                <w:sz w:val="24"/>
                <w:szCs w:val="24"/>
              </w:rPr>
            </w:pPr>
            <w:r>
              <w:rPr>
                <w:rFonts w:ascii="Inter" w:hAnsi="Inter"/>
                <w:sz w:val="24"/>
                <w:szCs w:val="24"/>
              </w:rPr>
              <w:t>Executive management team comments added Final draft approved by EMT</w:t>
            </w:r>
          </w:p>
        </w:tc>
      </w:tr>
      <w:tr w:rsidR="007247B0" w:rsidRPr="007247B0" w:rsidTr="007247B0">
        <w:tc>
          <w:tcPr>
            <w:tcW w:w="1129" w:type="dxa"/>
          </w:tcPr>
          <w:p w:rsidR="007247B0" w:rsidRDefault="007247B0" w:rsidP="000C02D2">
            <w:pPr>
              <w:rPr>
                <w:rFonts w:ascii="Inter" w:hAnsi="Inter"/>
                <w:sz w:val="24"/>
                <w:szCs w:val="24"/>
              </w:rPr>
            </w:pPr>
            <w:r>
              <w:rPr>
                <w:rFonts w:ascii="Inter" w:hAnsi="Inter"/>
                <w:sz w:val="24"/>
                <w:szCs w:val="24"/>
              </w:rPr>
              <w:t>V 1.0</w:t>
            </w:r>
          </w:p>
        </w:tc>
        <w:tc>
          <w:tcPr>
            <w:tcW w:w="1985" w:type="dxa"/>
          </w:tcPr>
          <w:p w:rsidR="007247B0" w:rsidRDefault="007247B0" w:rsidP="000C02D2">
            <w:pPr>
              <w:rPr>
                <w:rFonts w:ascii="Inter" w:hAnsi="Inter"/>
                <w:sz w:val="24"/>
                <w:szCs w:val="24"/>
              </w:rPr>
            </w:pPr>
            <w:r>
              <w:rPr>
                <w:rFonts w:ascii="Inter" w:hAnsi="Inter"/>
                <w:sz w:val="24"/>
                <w:szCs w:val="24"/>
              </w:rPr>
              <w:t>VP CAF</w:t>
            </w:r>
          </w:p>
        </w:tc>
        <w:tc>
          <w:tcPr>
            <w:tcW w:w="1559" w:type="dxa"/>
          </w:tcPr>
          <w:p w:rsidR="007247B0" w:rsidRDefault="007247B0" w:rsidP="000C02D2">
            <w:pPr>
              <w:rPr>
                <w:rFonts w:ascii="Inter" w:hAnsi="Inter"/>
                <w:sz w:val="24"/>
                <w:szCs w:val="24"/>
              </w:rPr>
            </w:pPr>
            <w:r>
              <w:rPr>
                <w:rFonts w:ascii="Inter" w:hAnsi="Inter"/>
                <w:sz w:val="24"/>
                <w:szCs w:val="24"/>
              </w:rPr>
              <w:t>1.4.2022</w:t>
            </w:r>
          </w:p>
        </w:tc>
        <w:tc>
          <w:tcPr>
            <w:tcW w:w="4343" w:type="dxa"/>
          </w:tcPr>
          <w:p w:rsidR="007247B0" w:rsidRDefault="007247B0" w:rsidP="000C02D2">
            <w:pPr>
              <w:rPr>
                <w:rFonts w:ascii="Inter" w:hAnsi="Inter"/>
                <w:sz w:val="24"/>
                <w:szCs w:val="24"/>
              </w:rPr>
            </w:pPr>
            <w:r>
              <w:rPr>
                <w:rFonts w:ascii="Inter" w:hAnsi="Inter"/>
                <w:sz w:val="24"/>
                <w:szCs w:val="24"/>
              </w:rPr>
              <w:t>Version 1.0 Approved by Governing Body</w:t>
            </w:r>
          </w:p>
        </w:tc>
      </w:tr>
    </w:tbl>
    <w:p w:rsidR="00AF2621" w:rsidRDefault="00AF2621">
      <w:pPr>
        <w:rPr>
          <w:rFonts w:ascii="Inter" w:hAnsi="Inter"/>
          <w:sz w:val="24"/>
          <w:szCs w:val="24"/>
        </w:rPr>
      </w:pPr>
    </w:p>
    <w:p w:rsidR="007247B0" w:rsidRDefault="00B03A55">
      <w:pPr>
        <w:rPr>
          <w:rFonts w:ascii="Inter" w:hAnsi="Inter"/>
          <w:sz w:val="24"/>
          <w:szCs w:val="24"/>
        </w:rPr>
      </w:pPr>
      <w:r w:rsidRPr="00536AA3">
        <w:rPr>
          <w:rFonts w:ascii="Inter" w:hAnsi="Inter"/>
          <w:sz w:val="24"/>
          <w:szCs w:val="24"/>
        </w:rPr>
        <w:t xml:space="preserve">Include any useful information which brings added value to the understanding and context of the history to the document. </w:t>
      </w:r>
    </w:p>
    <w:p w:rsidR="006830FE" w:rsidRDefault="00B03A55">
      <w:pPr>
        <w:rPr>
          <w:rFonts w:ascii="Inter" w:hAnsi="Inter"/>
          <w:sz w:val="24"/>
          <w:szCs w:val="24"/>
        </w:rPr>
      </w:pPr>
      <w:r w:rsidRPr="00536AA3">
        <w:rPr>
          <w:rFonts w:ascii="Inter" w:hAnsi="Inter"/>
          <w:sz w:val="24"/>
          <w:szCs w:val="24"/>
        </w:rPr>
        <w:lastRenderedPageBreak/>
        <w:t xml:space="preserve">Although documents are superseded by a later final version, remember it may also be important for the University to retain older versions of a document, for instance to demonstrate what policy, regulation or condition of grant were “in force” at a particular time. </w:t>
      </w:r>
    </w:p>
    <w:p w:rsidR="00672534" w:rsidRDefault="00672534">
      <w:pPr>
        <w:rPr>
          <w:rFonts w:ascii="Inter" w:hAnsi="Inter"/>
          <w:sz w:val="24"/>
          <w:szCs w:val="24"/>
        </w:rPr>
      </w:pPr>
    </w:p>
    <w:p w:rsidR="00672534" w:rsidRDefault="00672534">
      <w:pPr>
        <w:rPr>
          <w:rFonts w:ascii="Inter" w:hAnsi="Inter"/>
          <w:sz w:val="24"/>
          <w:szCs w:val="24"/>
        </w:rPr>
      </w:pPr>
    </w:p>
    <w:sectPr w:rsidR="006725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746" w:rsidRDefault="000C0746" w:rsidP="000C0746">
      <w:pPr>
        <w:spacing w:after="0" w:line="240" w:lineRule="auto"/>
      </w:pPr>
      <w:r>
        <w:separator/>
      </w:r>
    </w:p>
  </w:endnote>
  <w:endnote w:type="continuationSeparator" w:id="0">
    <w:p w:rsidR="000C0746" w:rsidRDefault="000C0746" w:rsidP="000C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46" w:rsidRDefault="000C0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46" w:rsidRDefault="00631DAC">
    <w:pPr>
      <w:pStyle w:val="Footer"/>
    </w:pPr>
    <w:r>
      <w:t>V 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46" w:rsidRDefault="000C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746" w:rsidRDefault="000C0746" w:rsidP="000C0746">
      <w:pPr>
        <w:spacing w:after="0" w:line="240" w:lineRule="auto"/>
      </w:pPr>
      <w:r>
        <w:separator/>
      </w:r>
    </w:p>
  </w:footnote>
  <w:footnote w:type="continuationSeparator" w:id="0">
    <w:p w:rsidR="000C0746" w:rsidRDefault="000C0746" w:rsidP="000C0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46" w:rsidRDefault="000C0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46" w:rsidRDefault="000C0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746" w:rsidRDefault="000C0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64815"/>
    <w:multiLevelType w:val="hybridMultilevel"/>
    <w:tmpl w:val="2D7A1A2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55"/>
    <w:rsid w:val="00054E38"/>
    <w:rsid w:val="000C0746"/>
    <w:rsid w:val="00193D4D"/>
    <w:rsid w:val="003A38C8"/>
    <w:rsid w:val="00536AA3"/>
    <w:rsid w:val="005C1AB0"/>
    <w:rsid w:val="005C3B81"/>
    <w:rsid w:val="00631DAC"/>
    <w:rsid w:val="00672534"/>
    <w:rsid w:val="006830FE"/>
    <w:rsid w:val="006F4939"/>
    <w:rsid w:val="007053E5"/>
    <w:rsid w:val="007247B0"/>
    <w:rsid w:val="00A62EAB"/>
    <w:rsid w:val="00A77803"/>
    <w:rsid w:val="00AF2621"/>
    <w:rsid w:val="00B03A55"/>
    <w:rsid w:val="00C24B78"/>
    <w:rsid w:val="00CB6AA3"/>
    <w:rsid w:val="00CE01B3"/>
    <w:rsid w:val="00E37D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DF3AEEB-6D09-47EF-9054-7560BF7B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534"/>
    <w:pPr>
      <w:ind w:left="720"/>
      <w:contextualSpacing/>
    </w:pPr>
  </w:style>
  <w:style w:type="paragraph" w:styleId="BalloonText">
    <w:name w:val="Balloon Text"/>
    <w:basedOn w:val="Normal"/>
    <w:link w:val="BalloonTextChar"/>
    <w:uiPriority w:val="99"/>
    <w:semiHidden/>
    <w:unhideWhenUsed/>
    <w:rsid w:val="005C1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B0"/>
    <w:rPr>
      <w:rFonts w:ascii="Segoe UI" w:hAnsi="Segoe UI" w:cs="Segoe UI"/>
      <w:sz w:val="18"/>
      <w:szCs w:val="18"/>
    </w:rPr>
  </w:style>
  <w:style w:type="paragraph" w:styleId="Header">
    <w:name w:val="header"/>
    <w:basedOn w:val="Normal"/>
    <w:link w:val="HeaderChar"/>
    <w:uiPriority w:val="99"/>
    <w:unhideWhenUsed/>
    <w:rsid w:val="000C0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46"/>
  </w:style>
  <w:style w:type="paragraph" w:styleId="Footer">
    <w:name w:val="footer"/>
    <w:basedOn w:val="Normal"/>
    <w:link w:val="FooterChar"/>
    <w:uiPriority w:val="99"/>
    <w:unhideWhenUsed/>
    <w:rsid w:val="000C0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F1BD-BD68-4212-826C-9CDDAF73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Green</dc:creator>
  <cp:keywords/>
  <dc:description/>
  <cp:lastModifiedBy>Susan Green</cp:lastModifiedBy>
  <cp:revision>16</cp:revision>
  <cp:lastPrinted>2022-08-08T10:39:00Z</cp:lastPrinted>
  <dcterms:created xsi:type="dcterms:W3CDTF">2022-08-04T15:13:00Z</dcterms:created>
  <dcterms:modified xsi:type="dcterms:W3CDTF">2023-02-01T10:43:00Z</dcterms:modified>
</cp:coreProperties>
</file>